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A0" w:rsidRDefault="00A336A0" w:rsidP="00A336A0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07085" cy="774065"/>
            <wp:effectExtent l="0" t="0" r="0" b="6985"/>
            <wp:docPr id="1" name="Рисунок 1" descr="http://content.foto.mail.ru/mail/aksinya2011/_blogs/i-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.foto.mail.ru/mail/aksinya2011/_blogs/i-67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6A0" w:rsidRDefault="00A336A0" w:rsidP="00A33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336A0" w:rsidRDefault="00A336A0" w:rsidP="00A33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развития ребёнка детский сад № 43 «Золотой петушок» г. Ессентуки</w:t>
      </w:r>
    </w:p>
    <w:p w:rsidR="00A336A0" w:rsidRDefault="00A336A0" w:rsidP="00A33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Ставропольского края</w:t>
      </w:r>
    </w:p>
    <w:p w:rsidR="00A336A0" w:rsidRDefault="00A336A0" w:rsidP="00A336A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336A0" w:rsidRDefault="00A336A0" w:rsidP="00A336A0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</w:t>
      </w:r>
      <w:r>
        <w:rPr>
          <w:rFonts w:ascii="Times New Roman" w:hAnsi="Times New Roman" w:cs="Times New Roman"/>
          <w:b/>
          <w:bCs/>
          <w:sz w:val="24"/>
          <w:szCs w:val="24"/>
        </w:rPr>
        <w:t>ация к рабочей программе старшей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группы</w:t>
      </w:r>
    </w:p>
    <w:p w:rsidR="00A336A0" w:rsidRDefault="00A336A0" w:rsidP="00A336A0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образовательная программа по ра</w:t>
      </w:r>
      <w:r w:rsidR="00964C1E">
        <w:rPr>
          <w:rFonts w:ascii="Times New Roman" w:hAnsi="Times New Roman" w:cs="Times New Roman"/>
          <w:sz w:val="24"/>
          <w:szCs w:val="24"/>
        </w:rPr>
        <w:t>звитию детей старшей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группы от 5-х до 6</w:t>
      </w:r>
      <w:r>
        <w:rPr>
          <w:rFonts w:ascii="Times New Roman" w:hAnsi="Times New Roman" w:cs="Times New Roman"/>
          <w:sz w:val="24"/>
          <w:szCs w:val="24"/>
        </w:rPr>
        <w:t>-х лет разработана на основе основной образовательной программы дошкольного образования МБДОУ ЦРР детского сада № 43 «Золотой петушок» с учетом содержания и требований ФГОС ДО.  Она о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пределяет содержание и организацию образовательного процесса. Направлена на формирование общей и сенсорной культуры, развитие физических, интеллектуальных и социально-личностных качеств, на формирование предпосылок учебной деятельности, обеспечивающих социальную успешность, сохранение и укрепления физического и психического здоровья детей,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основ безопасного поведения, двигательной и гигиенической культуры. </w:t>
      </w:r>
    </w:p>
    <w:p w:rsidR="00A336A0" w:rsidRDefault="00A336A0" w:rsidP="00A336A0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: создать каждому ребенку группы возможность для развития способностей, широкого взаимодействия с миром, активного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разных видах деятельности. Программа направлена на развитие самостоятельности, познавательной и коммуникативной активности.</w:t>
      </w:r>
    </w:p>
    <w:p w:rsidR="00A336A0" w:rsidRPr="00A336A0" w:rsidRDefault="00A336A0" w:rsidP="00A336A0">
      <w:pPr>
        <w:spacing w:after="0"/>
        <w:ind w:left="-851"/>
        <w:jc w:val="both"/>
        <w:rPr>
          <w:rStyle w:val="a3"/>
          <w:rFonts w:ascii="Times New Roman" w:hAnsi="Times New Roman" w:cs="Times New Roman"/>
          <w:b/>
          <w:i w:val="0"/>
        </w:rPr>
      </w:pPr>
      <w:r w:rsidRPr="00A336A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Задачи:</w:t>
      </w:r>
    </w:p>
    <w:p w:rsidR="00A336A0" w:rsidRPr="00A336A0" w:rsidRDefault="00A336A0" w:rsidP="00A336A0">
      <w:pPr>
        <w:pStyle w:val="1"/>
        <w:spacing w:after="0"/>
        <w:ind w:left="-851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336A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- Охранять и укреплять физическое и психическое здоровье детей;                                                              </w:t>
      </w:r>
    </w:p>
    <w:p w:rsidR="00A336A0" w:rsidRPr="00A336A0" w:rsidRDefault="00A336A0" w:rsidP="00A336A0">
      <w:pPr>
        <w:pStyle w:val="1"/>
        <w:spacing w:after="0"/>
        <w:ind w:left="-851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336A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- Обеспечить разные возможности для полноценного развития каждого ребенка;                                          </w:t>
      </w:r>
    </w:p>
    <w:p w:rsidR="00A336A0" w:rsidRPr="00A336A0" w:rsidRDefault="00A336A0" w:rsidP="00A336A0">
      <w:pPr>
        <w:pStyle w:val="1"/>
        <w:spacing w:after="0"/>
        <w:ind w:left="-851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336A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- Создать благоприятные условия развития детей в соответствии с индивидуальными особенностями детей;                                                                                                                                      </w:t>
      </w:r>
    </w:p>
    <w:p w:rsidR="00A336A0" w:rsidRPr="00A336A0" w:rsidRDefault="00A336A0" w:rsidP="00A336A0">
      <w:pPr>
        <w:pStyle w:val="1"/>
        <w:spacing w:after="0"/>
        <w:ind w:left="-851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336A0">
        <w:rPr>
          <w:rStyle w:val="a3"/>
          <w:rFonts w:ascii="Times New Roman" w:hAnsi="Times New Roman" w:cs="Times New Roman"/>
          <w:i w:val="0"/>
          <w:sz w:val="24"/>
          <w:szCs w:val="24"/>
        </w:rPr>
        <w:t>-Обеспечить психолого-педагогическую поддержку семьи;</w:t>
      </w:r>
    </w:p>
    <w:p w:rsidR="00A336A0" w:rsidRDefault="00A336A0" w:rsidP="00A336A0">
      <w:pPr>
        <w:pStyle w:val="FR2"/>
        <w:spacing w:line="276" w:lineRule="auto"/>
        <w:ind w:left="-851"/>
        <w:jc w:val="both"/>
        <w:rPr>
          <w:b w:val="0"/>
        </w:rPr>
      </w:pPr>
      <w:r>
        <w:rPr>
          <w:b w:val="0"/>
          <w:sz w:val="24"/>
          <w:szCs w:val="24"/>
        </w:rPr>
        <w:t xml:space="preserve">     Рабочая программа состоит из трех разделов: целевой, содержательный, организационный.</w:t>
      </w:r>
    </w:p>
    <w:p w:rsidR="00A336A0" w:rsidRDefault="00A336A0" w:rsidP="00A336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Целевой раздел</w:t>
      </w:r>
      <w:r>
        <w:rPr>
          <w:rFonts w:ascii="Times New Roman" w:eastAsia="Cambria" w:hAnsi="Times New Roman" w:cs="Times New Roman"/>
          <w:sz w:val="24"/>
          <w:szCs w:val="24"/>
        </w:rPr>
        <w:t xml:space="preserve">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цели, задачи, принципы и подходы к формированию программы, особенности развития детей старшего возраста, дополнительное образование, региональный компонент и проектную деятельность.</w:t>
      </w:r>
    </w:p>
    <w:p w:rsidR="00A336A0" w:rsidRDefault="00A336A0" w:rsidP="00A336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Содержательный раздел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</w:t>
      </w:r>
      <w:r>
        <w:rPr>
          <w:rFonts w:ascii="Times New Roman" w:hAnsi="Times New Roman" w:cs="Times New Roman"/>
          <w:sz w:val="24"/>
          <w:szCs w:val="24"/>
        </w:rPr>
        <w:t>«Социально - коммуникативное развитие», «Познавательное развитие», «Физическое развитие», «Речевое развитие», «Художественно- эстетическое развитие».</w:t>
      </w:r>
    </w:p>
    <w:p w:rsidR="00A336A0" w:rsidRDefault="00A336A0" w:rsidP="00A336A0">
      <w:pPr>
        <w:pStyle w:val="1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ориентирована </w:t>
      </w:r>
      <w:r>
        <w:rPr>
          <w:rFonts w:ascii="Times New Roman" w:hAnsi="Times New Roman" w:cs="Times New Roman"/>
          <w:sz w:val="24"/>
          <w:szCs w:val="24"/>
        </w:rPr>
        <w:t>на активное освоение детьми от 5-х до 6</w:t>
      </w:r>
      <w:r>
        <w:rPr>
          <w:rFonts w:ascii="Times New Roman" w:hAnsi="Times New Roman" w:cs="Times New Roman"/>
          <w:sz w:val="24"/>
          <w:szCs w:val="24"/>
        </w:rPr>
        <w:t xml:space="preserve">-х лет разнообразной деятельности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соответствует  принципу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развивающего обучения.</w:t>
      </w:r>
    </w:p>
    <w:p w:rsidR="00A336A0" w:rsidRDefault="00A336A0" w:rsidP="00A336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Положительными сторонами программы является применение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современных  педагогических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технологий обучения и воспитания (практические ситуации, проектная деятельность, экспериментирование и т.д.), направленных на формирование опыта творческой деятельности, а также разнообразие форм контроля знаний и умений дошкольников.</w:t>
      </w:r>
    </w:p>
    <w:p w:rsidR="004633E4" w:rsidRPr="00A336A0" w:rsidRDefault="00A336A0" w:rsidP="00A336A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рабочая программа соответствует современным требованиям по разработке рабочих программ и может быть использована в качестве действующей рабочей программы в с</w:t>
      </w:r>
      <w:r>
        <w:rPr>
          <w:rFonts w:ascii="Times New Roman" w:hAnsi="Times New Roman" w:cs="Times New Roman"/>
          <w:sz w:val="24"/>
          <w:szCs w:val="24"/>
        </w:rPr>
        <w:t>таршей</w:t>
      </w:r>
      <w:r>
        <w:rPr>
          <w:rFonts w:ascii="Times New Roman" w:hAnsi="Times New Roman" w:cs="Times New Roman"/>
          <w:sz w:val="24"/>
          <w:szCs w:val="24"/>
        </w:rPr>
        <w:t xml:space="preserve"> возрастной группе.</w:t>
      </w:r>
    </w:p>
    <w:sectPr w:rsidR="004633E4" w:rsidRPr="00A336A0" w:rsidSect="00A336A0">
      <w:pgSz w:w="11906" w:h="16838"/>
      <w:pgMar w:top="1134" w:right="850" w:bottom="1134" w:left="1701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A0"/>
    <w:rsid w:val="004633E4"/>
    <w:rsid w:val="00964C1E"/>
    <w:rsid w:val="00A3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C1214-3F69-435C-A6CE-7FF7262B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A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336A0"/>
    <w:pPr>
      <w:ind w:left="720"/>
    </w:pPr>
  </w:style>
  <w:style w:type="paragraph" w:customStyle="1" w:styleId="FR2">
    <w:name w:val="FR2"/>
    <w:rsid w:val="00A336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Emphasis"/>
    <w:basedOn w:val="a0"/>
    <w:qFormat/>
    <w:rsid w:val="00A33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2021-05-30T15:21:00Z</dcterms:created>
  <dcterms:modified xsi:type="dcterms:W3CDTF">2021-05-30T15:26:00Z</dcterms:modified>
</cp:coreProperties>
</file>