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4A" w:rsidRDefault="00B75B4A" w:rsidP="00B75B4A">
      <w:pPr>
        <w:tabs>
          <w:tab w:val="left" w:pos="3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B4A" w:rsidRDefault="00B75B4A" w:rsidP="00B75B4A">
      <w:pPr>
        <w:jc w:val="center"/>
        <w:rPr>
          <w:rFonts w:ascii="Times New Roman" w:hAnsi="Times New Roman" w:cs="Times New Roman"/>
          <w:szCs w:val="20"/>
        </w:rPr>
      </w:pPr>
      <w:r w:rsidRPr="00293F2B">
        <w:rPr>
          <w:rFonts w:ascii="Times New Roman" w:hAnsi="Times New Roman"/>
          <w:noProof/>
          <w:lang w:eastAsia="ru-RU"/>
        </w:rPr>
        <w:drawing>
          <wp:inline distT="0" distB="0" distL="0" distR="0" wp14:anchorId="4E31B295" wp14:editId="639CE048">
            <wp:extent cx="809625" cy="771525"/>
            <wp:effectExtent l="0" t="0" r="9525" b="952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4A" w:rsidRPr="00B75B4A" w:rsidRDefault="00B75B4A" w:rsidP="00B7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75B4A" w:rsidRPr="00B75B4A" w:rsidRDefault="00B75B4A" w:rsidP="00B7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B75B4A" w:rsidRPr="00B75B4A" w:rsidRDefault="00B75B4A" w:rsidP="00B75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B4A"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B75B4A" w:rsidRPr="00B75B4A" w:rsidRDefault="00B75B4A" w:rsidP="00B75B4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76AF0" w:rsidRPr="00B75B4A" w:rsidRDefault="00B75B4A" w:rsidP="00B75B4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B4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C76AF0" w:rsidRPr="00B75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B9E" w:rsidRPr="00B75B4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E094C" w:rsidRPr="00B75B4A">
        <w:rPr>
          <w:rFonts w:ascii="Times New Roman" w:hAnsi="Times New Roman" w:cs="Times New Roman"/>
          <w:b/>
          <w:bCs/>
          <w:sz w:val="24"/>
          <w:szCs w:val="24"/>
        </w:rPr>
        <w:t xml:space="preserve"> рабочей </w:t>
      </w:r>
      <w:r w:rsidR="003D4B9E" w:rsidRPr="00B75B4A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="006E094C" w:rsidRPr="00B75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068">
        <w:rPr>
          <w:rFonts w:ascii="Times New Roman" w:hAnsi="Times New Roman" w:cs="Times New Roman"/>
          <w:b/>
          <w:bCs/>
          <w:sz w:val="24"/>
          <w:szCs w:val="24"/>
        </w:rPr>
        <w:t xml:space="preserve">средней </w:t>
      </w:r>
      <w:r w:rsidR="006E094C" w:rsidRPr="00B75B4A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:rsidR="003D4B9E" w:rsidRPr="00B75B4A" w:rsidRDefault="003D4B9E" w:rsidP="00B75B4A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>Рабочая образовательная программа по ра</w:t>
      </w:r>
      <w:r w:rsidR="003B1068">
        <w:rPr>
          <w:rFonts w:ascii="Times New Roman" w:hAnsi="Times New Roman" w:cs="Times New Roman"/>
          <w:sz w:val="24"/>
          <w:szCs w:val="24"/>
        </w:rPr>
        <w:t>звитию детей младшей группы от 4-х до 5</w:t>
      </w:r>
      <w:r w:rsidRPr="00B75B4A">
        <w:rPr>
          <w:rFonts w:ascii="Times New Roman" w:hAnsi="Times New Roman" w:cs="Times New Roman"/>
          <w:sz w:val="24"/>
          <w:szCs w:val="24"/>
        </w:rPr>
        <w:t xml:space="preserve">-х лет разработана на основе основной образовательной программы дошкольного образования </w:t>
      </w:r>
      <w:r w:rsidR="00B75B4A" w:rsidRPr="00B75B4A">
        <w:rPr>
          <w:rFonts w:ascii="Times New Roman" w:hAnsi="Times New Roman" w:cs="Times New Roman"/>
          <w:sz w:val="24"/>
          <w:szCs w:val="24"/>
        </w:rPr>
        <w:t>МБДОУ ЦРР детского сада № 43 «Золотой петушок</w:t>
      </w:r>
      <w:r w:rsidR="006E094C" w:rsidRPr="00B75B4A">
        <w:rPr>
          <w:rFonts w:ascii="Times New Roman" w:hAnsi="Times New Roman" w:cs="Times New Roman"/>
          <w:sz w:val="24"/>
          <w:szCs w:val="24"/>
        </w:rPr>
        <w:t xml:space="preserve">» </w:t>
      </w:r>
      <w:r w:rsidRPr="00B75B4A">
        <w:rPr>
          <w:rFonts w:ascii="Times New Roman" w:hAnsi="Times New Roman" w:cs="Times New Roman"/>
          <w:sz w:val="24"/>
          <w:szCs w:val="24"/>
        </w:rPr>
        <w:t>с учетом содержания и требований ФГОС ДО.</w:t>
      </w:r>
      <w:r w:rsidR="00C76AF0" w:rsidRPr="00B75B4A">
        <w:rPr>
          <w:rFonts w:ascii="Times New Roman" w:hAnsi="Times New Roman" w:cs="Times New Roman"/>
          <w:sz w:val="24"/>
          <w:szCs w:val="24"/>
        </w:rPr>
        <w:t xml:space="preserve">  Она о</w:t>
      </w:r>
      <w:r w:rsidR="00C76AF0" w:rsidRPr="00B75B4A">
        <w:rPr>
          <w:rFonts w:ascii="Times New Roman" w:eastAsia="Cambria" w:hAnsi="Times New Roman" w:cs="Times New Roman"/>
          <w:color w:val="000000"/>
          <w:sz w:val="24"/>
          <w:szCs w:val="24"/>
        </w:rPr>
        <w:t>пределяет содержание и организацию образовательного процесса. Направлена на формирование общей и сенсорной культуры, развитие физических, интеллектуальных и социально-личностных качеств,</w:t>
      </w:r>
      <w:r w:rsidR="00B75B4A" w:rsidRPr="00B75B4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на</w:t>
      </w:r>
      <w:r w:rsidR="00C76AF0" w:rsidRPr="00B75B4A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формирование предпосылок учебной деятельности, обеспечивающих социальную успешность, сохранение и укрепления физического и психического здоровья детей, </w:t>
      </w:r>
      <w:r w:rsidRPr="00B75B4A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безопасного поведения, двигательной и гигиенической культуры. </w:t>
      </w:r>
    </w:p>
    <w:p w:rsidR="003D4B9E" w:rsidRPr="00B75B4A" w:rsidRDefault="003D4B9E" w:rsidP="00B75B4A">
      <w:pPr>
        <w:spacing w:after="0"/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B75B4A">
        <w:rPr>
          <w:rFonts w:ascii="Times New Roman" w:hAnsi="Times New Roman" w:cs="Times New Roman"/>
          <w:sz w:val="24"/>
          <w:szCs w:val="24"/>
        </w:rPr>
        <w:t>: создать каждому ребенку группы возможность для развития способностей, широкого взаимодействия с миром, активного практикования в разных видах деятельности. Программа направлена на развитие самостоятельности, познавательной и коммуникативной активности.</w:t>
      </w:r>
    </w:p>
    <w:p w:rsidR="003D4B9E" w:rsidRPr="00B75B4A" w:rsidRDefault="003D4B9E" w:rsidP="00B75B4A">
      <w:pPr>
        <w:spacing w:after="0"/>
        <w:ind w:left="-993"/>
        <w:jc w:val="both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B75B4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3D4B9E" w:rsidRPr="00B75B4A" w:rsidRDefault="00C76AF0" w:rsidP="00B75B4A">
      <w:pPr>
        <w:pStyle w:val="1"/>
        <w:spacing w:after="0"/>
        <w:ind w:left="-993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Охранять и укреплять физическое и психическое здоровье детей;</w:t>
      </w: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- 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Обеспечить разные возможности для полноценного развития каждого ребенка;</w:t>
      </w: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- 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Создать благоприятные условия развития детей в соответствии с индивидуальными особенностями детей;</w:t>
      </w:r>
      <w:r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  -</w:t>
      </w:r>
      <w:r w:rsidR="003D4B9E" w:rsidRPr="00B75B4A">
        <w:rPr>
          <w:rStyle w:val="a7"/>
          <w:rFonts w:ascii="Times New Roman" w:hAnsi="Times New Roman" w:cs="Times New Roman"/>
          <w:i w:val="0"/>
          <w:sz w:val="24"/>
          <w:szCs w:val="24"/>
        </w:rPr>
        <w:t>Обеспечить психолого-педагогическую поддержку семьи;</w:t>
      </w:r>
    </w:p>
    <w:p w:rsidR="00C76AF0" w:rsidRPr="00B75B4A" w:rsidRDefault="00C76AF0" w:rsidP="00B75B4A">
      <w:pPr>
        <w:pStyle w:val="FR2"/>
        <w:spacing w:line="276" w:lineRule="auto"/>
        <w:ind w:left="-993"/>
        <w:jc w:val="both"/>
        <w:rPr>
          <w:b w:val="0"/>
          <w:sz w:val="24"/>
          <w:szCs w:val="24"/>
        </w:rPr>
      </w:pPr>
      <w:r w:rsidRPr="00B75B4A">
        <w:rPr>
          <w:b w:val="0"/>
          <w:sz w:val="24"/>
          <w:szCs w:val="24"/>
        </w:rPr>
        <w:t xml:space="preserve">     Рабочая программа состоит из трех разделов: целевой, содержательный, организационный.</w:t>
      </w:r>
    </w:p>
    <w:p w:rsidR="00C76AF0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Целевой раздел</w:t>
      </w:r>
      <w:r w:rsidRPr="00B75B4A">
        <w:rPr>
          <w:rFonts w:ascii="Times New Roman" w:eastAsia="Cambria" w:hAnsi="Times New Roman" w:cs="Times New Roman"/>
          <w:sz w:val="24"/>
          <w:szCs w:val="24"/>
        </w:rPr>
        <w:t xml:space="preserve"> рабочей программы</w:t>
      </w:r>
      <w:r w:rsidRPr="00B75B4A">
        <w:rPr>
          <w:rFonts w:ascii="Times New Roman" w:hAnsi="Times New Roman" w:cs="Times New Roman"/>
          <w:sz w:val="24"/>
          <w:szCs w:val="24"/>
        </w:rPr>
        <w:t xml:space="preserve"> включает в себя цели, задачи, принципы и подходы к формированию программы, особенности развития детей старшего возраста, дополнительное образование, региональный компонент и проектную деятельность.</w:t>
      </w:r>
    </w:p>
    <w:p w:rsidR="003D4B9E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</w:t>
      </w:r>
      <w:r w:rsidRPr="00B75B4A">
        <w:rPr>
          <w:rFonts w:ascii="Times New Roman" w:eastAsia="Cambria" w:hAnsi="Times New Roman" w:cs="Times New Roman"/>
          <w:sz w:val="24"/>
          <w:szCs w:val="24"/>
        </w:rPr>
        <w:t xml:space="preserve">Содержательный раздел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</w:t>
      </w:r>
      <w:r w:rsidR="003D4B9E" w:rsidRPr="00B75B4A">
        <w:rPr>
          <w:rFonts w:ascii="Times New Roman" w:hAnsi="Times New Roman" w:cs="Times New Roman"/>
          <w:sz w:val="24"/>
          <w:szCs w:val="24"/>
        </w:rPr>
        <w:t>«Социально</w:t>
      </w:r>
      <w:r w:rsidRPr="00B75B4A">
        <w:rPr>
          <w:rFonts w:ascii="Times New Roman" w:hAnsi="Times New Roman" w:cs="Times New Roman"/>
          <w:sz w:val="24"/>
          <w:szCs w:val="24"/>
        </w:rPr>
        <w:t xml:space="preserve"> </w:t>
      </w:r>
      <w:r w:rsidR="003D4B9E" w:rsidRPr="00B75B4A">
        <w:rPr>
          <w:rFonts w:ascii="Times New Roman" w:hAnsi="Times New Roman" w:cs="Times New Roman"/>
          <w:sz w:val="24"/>
          <w:szCs w:val="24"/>
        </w:rPr>
        <w:t>- коммуникативное развитие», «Познавательное развитие», «Физическое развитие», «Речевое развитие», «Художественно- эстетическое развитие».</w:t>
      </w:r>
    </w:p>
    <w:p w:rsidR="003D4B9E" w:rsidRPr="00B75B4A" w:rsidRDefault="00C76AF0" w:rsidP="00B75B4A">
      <w:pPr>
        <w:pStyle w:val="1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</w:t>
      </w:r>
      <w:r w:rsidR="003D4B9E" w:rsidRPr="00B75B4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r w:rsidR="003B1068">
        <w:rPr>
          <w:rFonts w:ascii="Times New Roman" w:hAnsi="Times New Roman" w:cs="Times New Roman"/>
          <w:sz w:val="24"/>
          <w:szCs w:val="24"/>
        </w:rPr>
        <w:t>на активное освоение детьми от 4-х до 5</w:t>
      </w:r>
      <w:bookmarkStart w:id="0" w:name="_GoBack"/>
      <w:bookmarkEnd w:id="0"/>
      <w:r w:rsidR="003D4B9E" w:rsidRPr="00B75B4A">
        <w:rPr>
          <w:rFonts w:ascii="Times New Roman" w:hAnsi="Times New Roman" w:cs="Times New Roman"/>
          <w:sz w:val="24"/>
          <w:szCs w:val="24"/>
        </w:rPr>
        <w:t>-х лет разнообразной деятельности и соответствует  принципу развивающего обучения.</w:t>
      </w:r>
    </w:p>
    <w:p w:rsidR="00C76AF0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Положительными сторонами программы является применение современных  педагогических технологий обучения и воспитания (практические ситуации, проектная деятельность, экспериментирование и т.д.), направленных на формирование опыта творческой деятельности, а также разнообразие форм контроля знаний и умений дошкольников.</w:t>
      </w:r>
    </w:p>
    <w:p w:rsidR="003D4B9E" w:rsidRPr="00B75B4A" w:rsidRDefault="00C76AF0" w:rsidP="00B75B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75B4A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соответствует современным требованиям по разработке рабочих программ и может быть использована в качестве действующей рабочей программы в </w:t>
      </w:r>
      <w:r w:rsidR="00153F3B" w:rsidRPr="00B75B4A">
        <w:rPr>
          <w:rFonts w:ascii="Times New Roman" w:hAnsi="Times New Roman" w:cs="Times New Roman"/>
          <w:sz w:val="24"/>
          <w:szCs w:val="24"/>
        </w:rPr>
        <w:t xml:space="preserve">младшей возрастной </w:t>
      </w:r>
      <w:r w:rsidRPr="00B75B4A">
        <w:rPr>
          <w:rFonts w:ascii="Times New Roman" w:hAnsi="Times New Roman" w:cs="Times New Roman"/>
          <w:sz w:val="24"/>
          <w:szCs w:val="24"/>
        </w:rPr>
        <w:t>группе</w:t>
      </w:r>
      <w:r w:rsidR="00153F3B" w:rsidRPr="00B75B4A">
        <w:rPr>
          <w:rFonts w:ascii="Times New Roman" w:hAnsi="Times New Roman" w:cs="Times New Roman"/>
          <w:sz w:val="24"/>
          <w:szCs w:val="24"/>
        </w:rPr>
        <w:t>.</w:t>
      </w:r>
    </w:p>
    <w:sectPr w:rsidR="003D4B9E" w:rsidRPr="00B75B4A" w:rsidSect="002D7068">
      <w:pgSz w:w="11906" w:h="16838"/>
      <w:pgMar w:top="993" w:right="850" w:bottom="1134" w:left="1701" w:header="708" w:footer="362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28" w:rsidRDefault="00275828" w:rsidP="000F39F0">
      <w:pPr>
        <w:spacing w:after="0" w:line="240" w:lineRule="auto"/>
      </w:pPr>
      <w:r>
        <w:separator/>
      </w:r>
    </w:p>
  </w:endnote>
  <w:endnote w:type="continuationSeparator" w:id="0">
    <w:p w:rsidR="00275828" w:rsidRDefault="00275828" w:rsidP="000F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28" w:rsidRDefault="00275828" w:rsidP="000F39F0">
      <w:pPr>
        <w:spacing w:after="0" w:line="240" w:lineRule="auto"/>
      </w:pPr>
      <w:r>
        <w:separator/>
      </w:r>
    </w:p>
  </w:footnote>
  <w:footnote w:type="continuationSeparator" w:id="0">
    <w:p w:rsidR="00275828" w:rsidRDefault="00275828" w:rsidP="000F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1C74"/>
    <w:multiLevelType w:val="hybridMultilevel"/>
    <w:tmpl w:val="7822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70D11"/>
    <w:multiLevelType w:val="hybridMultilevel"/>
    <w:tmpl w:val="D862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EE8"/>
    <w:rsid w:val="000045AE"/>
    <w:rsid w:val="0003056F"/>
    <w:rsid w:val="000F39F0"/>
    <w:rsid w:val="00153F3B"/>
    <w:rsid w:val="00255640"/>
    <w:rsid w:val="00275828"/>
    <w:rsid w:val="002D7068"/>
    <w:rsid w:val="00364106"/>
    <w:rsid w:val="003B1068"/>
    <w:rsid w:val="003D4B9E"/>
    <w:rsid w:val="004B02A6"/>
    <w:rsid w:val="00520AE5"/>
    <w:rsid w:val="006D32FC"/>
    <w:rsid w:val="006E094C"/>
    <w:rsid w:val="006E277E"/>
    <w:rsid w:val="00763EB0"/>
    <w:rsid w:val="007A7E74"/>
    <w:rsid w:val="008328B9"/>
    <w:rsid w:val="008F0456"/>
    <w:rsid w:val="009D7375"/>
    <w:rsid w:val="009F3EE8"/>
    <w:rsid w:val="00A01F01"/>
    <w:rsid w:val="00B75B4A"/>
    <w:rsid w:val="00C76AF0"/>
    <w:rsid w:val="00CB1D6B"/>
    <w:rsid w:val="00D76175"/>
    <w:rsid w:val="00DD64BD"/>
    <w:rsid w:val="00F3671A"/>
    <w:rsid w:val="00F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AFD376-FFDC-4FE5-BC79-3FD0ACCE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6175"/>
    <w:pPr>
      <w:ind w:left="720"/>
    </w:pPr>
  </w:style>
  <w:style w:type="paragraph" w:styleId="a3">
    <w:name w:val="header"/>
    <w:basedOn w:val="a"/>
    <w:link w:val="a4"/>
    <w:rsid w:val="000F3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39F0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0F3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9F0"/>
    <w:rPr>
      <w:rFonts w:eastAsia="Times New Roman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C76AF0"/>
    <w:pPr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C76AF0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styleId="a7">
    <w:name w:val="Emphasis"/>
    <w:basedOn w:val="a0"/>
    <w:qFormat/>
    <w:locked/>
    <w:rsid w:val="00C76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 к программе</vt:lpstr>
    </vt:vector>
  </TitlesOfParts>
  <Company>МДОУ десткий сад №10 "Ивушка"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 к программе</dc:title>
  <dc:creator>Иманго</dc:creator>
  <cp:lastModifiedBy>дом</cp:lastModifiedBy>
  <cp:revision>2</cp:revision>
  <cp:lastPrinted>2014-09-18T10:54:00Z</cp:lastPrinted>
  <dcterms:created xsi:type="dcterms:W3CDTF">2021-07-25T16:43:00Z</dcterms:created>
  <dcterms:modified xsi:type="dcterms:W3CDTF">2021-07-25T16:43:00Z</dcterms:modified>
</cp:coreProperties>
</file>